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EF0B05">
      <w:r>
        <w:t xml:space="preserve">An das </w:t>
      </w:r>
      <w:r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C93FA0" w:rsidRDefault="00C93FA0" w:rsidP="00C93FA0">
      <w:pPr>
        <w:pStyle w:val="berschrift3"/>
        <w:jc w:val="left"/>
      </w:pPr>
      <w:r>
        <w:t>An</w:t>
      </w:r>
      <w:r w:rsidR="002F1518">
        <w:t xml:space="preserve">regung zur </w:t>
      </w:r>
      <w:r>
        <w:t xml:space="preserve">Verordnung eines </w:t>
      </w:r>
    </w:p>
    <w:p w:rsidR="00EF0B05" w:rsidRDefault="00EF0B05">
      <w:pPr>
        <w:pStyle w:val="berschrift2"/>
        <w:jc w:val="left"/>
        <w:rPr>
          <w:sz w:val="16"/>
        </w:rPr>
      </w:pPr>
    </w:p>
    <w:p w:rsidR="00C93FA0" w:rsidRDefault="00C93FA0" w:rsidP="00C93FA0">
      <w:pPr>
        <w:pStyle w:val="berschrift3"/>
        <w:jc w:val="left"/>
      </w:pPr>
      <w:r>
        <w:t xml:space="preserve">Bebauungsplanes der Grundstufe (§ </w:t>
      </w:r>
      <w:r w:rsidR="00E52DF7">
        <w:t>51</w:t>
      </w:r>
      <w:r>
        <w:t xml:space="preserve"> ROG </w:t>
      </w:r>
      <w:r w:rsidR="00E52DF7">
        <w:t>2009</w:t>
      </w:r>
      <w:r>
        <w:t>)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2F1518">
              <w:t xml:space="preserve">, </w:t>
            </w:r>
            <w:r>
              <w:t>Anschrift</w:t>
            </w:r>
            <w:r w:rsidR="002F1518">
              <w:t xml:space="preserve"> und</w:t>
            </w:r>
          </w:p>
          <w:p w:rsidR="006110DA" w:rsidRDefault="002F1518">
            <w:r>
              <w:t xml:space="preserve">Telefonnr. (E-Mail) </w:t>
            </w:r>
            <w:r w:rsidR="00EF0B05">
              <w:t>des A</w:t>
            </w:r>
            <w:r w:rsidR="00EF0B05">
              <w:t>n</w:t>
            </w:r>
            <w:r w:rsidR="00EF0B05">
              <w:t xml:space="preserve">tragstellers </w:t>
            </w:r>
          </w:p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bookmarkStart w:id="1" w:name="_GoBack"/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bookmarkEnd w:id="1"/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2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5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C93FA0" w:rsidRDefault="00C93FA0" w:rsidP="00C93FA0">
      <w:pPr>
        <w:jc w:val="both"/>
      </w:pPr>
      <w:r>
        <w:t xml:space="preserve">Für das Ansuchen um Verordnung eines Bebauungsplanes  </w:t>
      </w:r>
      <w:r>
        <w:rPr>
          <w:b/>
        </w:rPr>
        <w:t>sind folgende Unterl</w:t>
      </w:r>
      <w:r>
        <w:rPr>
          <w:b/>
        </w:rPr>
        <w:t>a</w:t>
      </w:r>
      <w:r>
        <w:rPr>
          <w:b/>
        </w:rPr>
        <w:t xml:space="preserve">gen </w:t>
      </w:r>
      <w:r>
        <w:t>vorzulegen:</w:t>
      </w:r>
    </w:p>
    <w:p w:rsidR="00C93FA0" w:rsidRDefault="00C93FA0" w:rsidP="00C93FA0">
      <w:pPr>
        <w:jc w:val="both"/>
      </w:pPr>
    </w:p>
    <w:p w:rsidR="00C93FA0" w:rsidRDefault="00C93FA0" w:rsidP="00C93FA0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Amtlich beglaubigter vollständiger Grundbuchsauszug oder Amtsbestätigung mit A, B, C-Blatt </w:t>
      </w:r>
      <w:r>
        <w:rPr>
          <w:b/>
          <w:sz w:val="23"/>
        </w:rPr>
        <w:t>(darf nicht älter als 3 M</w:t>
      </w:r>
      <w:r>
        <w:rPr>
          <w:b/>
          <w:sz w:val="23"/>
        </w:rPr>
        <w:t>o</w:t>
      </w:r>
      <w:r>
        <w:rPr>
          <w:b/>
          <w:sz w:val="23"/>
        </w:rPr>
        <w:t>nate sein)</w:t>
      </w:r>
      <w:r>
        <w:rPr>
          <w:sz w:val="23"/>
        </w:rPr>
        <w:t>.</w:t>
      </w:r>
    </w:p>
    <w:p w:rsidR="00C93FA0" w:rsidRDefault="00C93FA0" w:rsidP="00C93FA0">
      <w:pPr>
        <w:jc w:val="both"/>
        <w:rPr>
          <w:sz w:val="22"/>
        </w:rPr>
      </w:pPr>
    </w:p>
    <w:p w:rsidR="00C93FA0" w:rsidRDefault="00C93FA0" w:rsidP="00C93FA0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Gegebenenfalls der </w:t>
      </w:r>
      <w:r>
        <w:rPr>
          <w:b/>
          <w:sz w:val="23"/>
        </w:rPr>
        <w:t>Nachweis eines Rechtstitels</w:t>
      </w:r>
      <w:r>
        <w:rPr>
          <w:sz w:val="23"/>
        </w:rPr>
        <w:t>, der für die grundbücherliche Ei</w:t>
      </w:r>
      <w:r>
        <w:rPr>
          <w:sz w:val="23"/>
        </w:rPr>
        <w:t>n</w:t>
      </w:r>
      <w:r>
        <w:rPr>
          <w:sz w:val="23"/>
        </w:rPr>
        <w:t>verleibung des Eigentumsrechtes am Grundstück geeignet ist.</w:t>
      </w:r>
    </w:p>
    <w:p w:rsidR="00C93FA0" w:rsidRDefault="00C93FA0" w:rsidP="00C93FA0">
      <w:pPr>
        <w:jc w:val="both"/>
        <w:rPr>
          <w:sz w:val="23"/>
        </w:rPr>
      </w:pPr>
    </w:p>
    <w:p w:rsidR="00C93FA0" w:rsidRDefault="00C93FA0" w:rsidP="00C93FA0">
      <w:pPr>
        <w:numPr>
          <w:ilvl w:val="0"/>
          <w:numId w:val="2"/>
        </w:numPr>
        <w:jc w:val="both"/>
      </w:pPr>
      <w:r>
        <w:rPr>
          <w:b/>
        </w:rPr>
        <w:t>Planliche Darstellung</w:t>
      </w:r>
      <w:r>
        <w:t xml:space="preserve"> im Maßstab 1:1000 (so weit es sich um Gebiete mit stark differenzierter Bebauung handelt, kann die Darstellung auch im Maßstab 1:500 erfolgen). Der Bebauungsplan ist auf Grundlage eines Geometeraufnahmeplanes (nicht älter als 1 Jahr) mit Höhenangaben über das natürliche Gelände (Höhe</w:t>
      </w:r>
      <w:r>
        <w:t>n</w:t>
      </w:r>
      <w:r>
        <w:t>punkte, Schichtenlinien) und der Umgebung, sowie der benachbarten Objekte zu erstellen. Aus diesem Plan müssen überdies die Lage des Bauplatzes zur Nor</w:t>
      </w:r>
      <w:r>
        <w:t>d</w:t>
      </w:r>
      <w:r>
        <w:t>richtung, seine Größe und die Hauptversorgungseinrichtungen (Energie-, Wa</w:t>
      </w:r>
      <w:r>
        <w:t>s</w:t>
      </w:r>
      <w:r>
        <w:t>serversorgungs- und Abwasserleistungen samt Sicherheitsabständen) ersichtlich sein.</w:t>
      </w:r>
    </w:p>
    <w:p w:rsidR="00C93FA0" w:rsidRDefault="00C93FA0" w:rsidP="00C93FA0">
      <w:pPr>
        <w:jc w:val="both"/>
      </w:pPr>
    </w:p>
    <w:p w:rsidR="00C93FA0" w:rsidRDefault="00C93FA0" w:rsidP="00C93FA0">
      <w:pPr>
        <w:numPr>
          <w:ilvl w:val="0"/>
          <w:numId w:val="2"/>
        </w:numPr>
        <w:jc w:val="both"/>
      </w:pPr>
      <w:r>
        <w:t xml:space="preserve">Nachweis über die Möglichkeit der Herstellung einer entsprechenden </w:t>
      </w:r>
      <w:r>
        <w:rPr>
          <w:b/>
        </w:rPr>
        <w:t>Wasser-</w:t>
      </w:r>
      <w:r>
        <w:t xml:space="preserve"> und </w:t>
      </w:r>
      <w:r>
        <w:rPr>
          <w:b/>
        </w:rPr>
        <w:t>Energieversorgung</w:t>
      </w:r>
      <w:r>
        <w:t xml:space="preserve"> sowie </w:t>
      </w:r>
      <w:r>
        <w:rPr>
          <w:b/>
        </w:rPr>
        <w:t>Abwasserbeseitigung</w:t>
      </w:r>
      <w:r>
        <w:t xml:space="preserve"> und Angaben über die Bodenbeschaffenheit der Grundfläche.</w:t>
      </w:r>
    </w:p>
    <w:p w:rsidR="00C93FA0" w:rsidRDefault="00C93FA0" w:rsidP="00C93FA0">
      <w:pPr>
        <w:jc w:val="both"/>
      </w:pPr>
    </w:p>
    <w:p w:rsidR="00C93FA0" w:rsidRDefault="00C93FA0" w:rsidP="00C93FA0">
      <w:pPr>
        <w:numPr>
          <w:ilvl w:val="0"/>
          <w:numId w:val="2"/>
        </w:numPr>
        <w:jc w:val="both"/>
      </w:pPr>
      <w:r>
        <w:rPr>
          <w:b/>
        </w:rPr>
        <w:t>Entwurf des Bebauungsplanes der Grundstufe</w:t>
      </w:r>
      <w:r>
        <w:t xml:space="preserve"> (Rechtsplan) samt Erläut</w:t>
      </w:r>
      <w:r>
        <w:t>e</w:t>
      </w:r>
      <w:r>
        <w:t>rungsbericht (entsprechend der Plandarstellungsverordnung) von einem befugten Planverfasser.</w:t>
      </w:r>
    </w:p>
    <w:p w:rsidR="00C93FA0" w:rsidRDefault="00C93FA0" w:rsidP="00C93FA0">
      <w:pPr>
        <w:jc w:val="both"/>
      </w:pPr>
    </w:p>
    <w:p w:rsidR="00C93FA0" w:rsidRDefault="00C93FA0" w:rsidP="00C93FA0">
      <w:pPr>
        <w:tabs>
          <w:tab w:val="left" w:pos="426"/>
        </w:tabs>
        <w:ind w:left="360" w:hanging="360"/>
        <w:jc w:val="both"/>
      </w:pPr>
      <w:r>
        <w:t>f)</w:t>
      </w:r>
      <w:r>
        <w:tab/>
      </w:r>
      <w:r>
        <w:rPr>
          <w:b/>
        </w:rPr>
        <w:t>Gestaltungsplan</w:t>
      </w:r>
      <w:r>
        <w:t xml:space="preserve"> – unverbindlich</w:t>
      </w:r>
    </w:p>
    <w:p w:rsidR="00C93FA0" w:rsidRDefault="00C93FA0" w:rsidP="00C93FA0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D475DA">
      <w:footerReference w:type="default" r:id="rId8"/>
      <w:type w:val="continuous"/>
      <w:pgSz w:w="11906" w:h="16838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98" w:rsidRDefault="00971F98">
      <w:r>
        <w:separator/>
      </w:r>
    </w:p>
  </w:endnote>
  <w:endnote w:type="continuationSeparator" w:id="0">
    <w:p w:rsidR="00971F98" w:rsidRDefault="009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FE31A0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FE31A0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98" w:rsidRDefault="00971F98">
      <w:r>
        <w:separator/>
      </w:r>
    </w:p>
  </w:footnote>
  <w:footnote w:type="continuationSeparator" w:id="0">
    <w:p w:rsidR="00971F98" w:rsidRDefault="0097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DFXSMwMqRc9pzHx8zXgm6rxkGk=" w:salt="sebROhOIwP35zcCorF9V4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0B446B"/>
    <w:rsid w:val="002F1518"/>
    <w:rsid w:val="004A29D1"/>
    <w:rsid w:val="0051352F"/>
    <w:rsid w:val="00534847"/>
    <w:rsid w:val="005A07D3"/>
    <w:rsid w:val="006110DA"/>
    <w:rsid w:val="007310FB"/>
    <w:rsid w:val="0082489D"/>
    <w:rsid w:val="00971F98"/>
    <w:rsid w:val="009D1810"/>
    <w:rsid w:val="00A03B26"/>
    <w:rsid w:val="00AF257D"/>
    <w:rsid w:val="00BC46D8"/>
    <w:rsid w:val="00BF51C2"/>
    <w:rsid w:val="00C93FA0"/>
    <w:rsid w:val="00CE36A1"/>
    <w:rsid w:val="00CF32C3"/>
    <w:rsid w:val="00D475DA"/>
    <w:rsid w:val="00DB3B2F"/>
    <w:rsid w:val="00E44FBC"/>
    <w:rsid w:val="00E52DF7"/>
    <w:rsid w:val="00EF0B05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Gemeinde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3</cp:revision>
  <cp:lastPrinted>2000-12-04T16:08:00Z</cp:lastPrinted>
  <dcterms:created xsi:type="dcterms:W3CDTF">2020-11-05T08:34:00Z</dcterms:created>
  <dcterms:modified xsi:type="dcterms:W3CDTF">2020-11-05T08:34:00Z</dcterms:modified>
</cp:coreProperties>
</file>